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7"/>
      </w:tblGrid>
      <w:tr w:rsidR="008A4E68" w:rsidTr="008A4E68">
        <w:tc>
          <w:tcPr>
            <w:tcW w:w="4729" w:type="dxa"/>
          </w:tcPr>
          <w:p w:rsidR="008A4E68" w:rsidRDefault="008A4E68" w:rsidP="008A4E68">
            <w:r>
              <w:rPr>
                <w:noProof/>
              </w:rPr>
              <w:drawing>
                <wp:inline distT="0" distB="0" distL="0" distR="0" wp14:anchorId="5CEC45D7" wp14:editId="6F401F1F">
                  <wp:extent cx="2155371" cy="5165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PSS Logo - 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06" cy="51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8A4E68" w:rsidRDefault="008A4E68" w:rsidP="008A4E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Subject Acceleration (ISA)</w:t>
            </w:r>
          </w:p>
          <w:p w:rsidR="008A4E68" w:rsidRDefault="008A4E68" w:rsidP="008A4E68">
            <w:pPr>
              <w:jc w:val="right"/>
              <w:rPr>
                <w:b/>
              </w:rPr>
            </w:pPr>
            <w:r>
              <w:rPr>
                <w:b/>
              </w:rPr>
              <w:t>STUDENT / PARENT AGREEMENT</w:t>
            </w:r>
          </w:p>
          <w:p w:rsidR="008A4E68" w:rsidRPr="00DF6EC4" w:rsidRDefault="008A4E68" w:rsidP="008A4E68">
            <w:pPr>
              <w:jc w:val="right"/>
            </w:pPr>
            <w:r>
              <w:t>2014-2015 School Year</w:t>
            </w:r>
          </w:p>
        </w:tc>
      </w:tr>
    </w:tbl>
    <w:p w:rsidR="008A4E68" w:rsidRDefault="008A4E68" w:rsidP="008A4E68">
      <w:pPr>
        <w:rPr>
          <w:sz w:val="20"/>
          <w:szCs w:val="20"/>
        </w:rPr>
      </w:pPr>
    </w:p>
    <w:p w:rsidR="008A4E68" w:rsidRDefault="008A4E68" w:rsidP="008A4E68">
      <w:pPr>
        <w:rPr>
          <w:sz w:val="20"/>
          <w:szCs w:val="20"/>
        </w:rPr>
      </w:pPr>
    </w:p>
    <w:p w:rsidR="008A4E68" w:rsidRPr="008A4E68" w:rsidRDefault="008A4E68" w:rsidP="008A4E68">
      <w:pPr>
        <w:ind w:left="-90"/>
        <w:rPr>
          <w:sz w:val="24"/>
          <w:szCs w:val="24"/>
        </w:rPr>
      </w:pPr>
      <w:bookmarkStart w:id="0" w:name="_GoBack"/>
      <w:bookmarkEnd w:id="0"/>
      <w:r w:rsidRPr="008A4E68">
        <w:rPr>
          <w:sz w:val="24"/>
          <w:szCs w:val="24"/>
        </w:rPr>
        <w:t xml:space="preserve">The Wake County Public School System (WCPSS) Board of Education defines acceleration as allowing a student to move through traditional educational organizations more rapidly, based on readiness and motivation. Individual Subject Acceleration (ISA) is the practice of assigning a student to a higher-grade level than is typical, given the student’s age, for the purpose of providing access to appropriately challenging learning opportunities. </w:t>
      </w:r>
    </w:p>
    <w:p w:rsidR="008A4E68" w:rsidRDefault="008A4E68" w:rsidP="008A4E68">
      <w:pPr>
        <w:rPr>
          <w:sz w:val="20"/>
          <w:szCs w:val="20"/>
        </w:rPr>
      </w:pPr>
    </w:p>
    <w:p w:rsidR="008A4E68" w:rsidRPr="00DF6EC4" w:rsidRDefault="008A4E68" w:rsidP="008A4E6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4633"/>
        <w:gridCol w:w="1674"/>
        <w:gridCol w:w="1524"/>
        <w:gridCol w:w="15"/>
        <w:gridCol w:w="30"/>
      </w:tblGrid>
      <w:tr w:rsidR="008A4E68" w:rsidRPr="00DF6EC4" w:rsidTr="008A4E68">
        <w:tc>
          <w:tcPr>
            <w:tcW w:w="9576" w:type="dxa"/>
            <w:gridSpan w:val="6"/>
            <w:shd w:val="clear" w:color="auto" w:fill="D9D9D9" w:themeFill="background1" w:themeFillShade="D9"/>
          </w:tcPr>
          <w:p w:rsidR="008A4E68" w:rsidRPr="00DF6EC4" w:rsidRDefault="008A4E68" w:rsidP="00927C0C">
            <w:pPr>
              <w:rPr>
                <w:b/>
                <w:sz w:val="20"/>
                <w:szCs w:val="20"/>
              </w:rPr>
            </w:pPr>
            <w:r w:rsidRPr="00DF6EC4">
              <w:rPr>
                <w:b/>
                <w:sz w:val="20"/>
                <w:szCs w:val="20"/>
              </w:rPr>
              <w:t>STUDENT INFORMATION</w:t>
            </w:r>
          </w:p>
        </w:tc>
      </w:tr>
      <w:tr w:rsidR="008A4E68" w:rsidRPr="00DF6EC4" w:rsidTr="008A4E68">
        <w:tc>
          <w:tcPr>
            <w:tcW w:w="1700" w:type="dxa"/>
            <w:vAlign w:val="bottom"/>
          </w:tcPr>
          <w:p w:rsidR="008A4E68" w:rsidRPr="00DF6EC4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4633" w:type="dxa"/>
            <w:vAlign w:val="bottom"/>
          </w:tcPr>
          <w:p w:rsidR="008A4E68" w:rsidRDefault="008A4E68" w:rsidP="00927C0C">
            <w:pPr>
              <w:rPr>
                <w:sz w:val="20"/>
                <w:szCs w:val="20"/>
              </w:rPr>
            </w:pPr>
          </w:p>
          <w:p w:rsidR="008A4E68" w:rsidRPr="00DF6EC4" w:rsidRDefault="008A4E68" w:rsidP="00927C0C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:rsidR="008A4E68" w:rsidRPr="00DF6EC4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Grade:</w:t>
            </w:r>
          </w:p>
        </w:tc>
        <w:tc>
          <w:tcPr>
            <w:tcW w:w="1569" w:type="dxa"/>
            <w:gridSpan w:val="3"/>
            <w:vAlign w:val="bottom"/>
          </w:tcPr>
          <w:p w:rsidR="008A4E68" w:rsidRPr="00DF6EC4" w:rsidRDefault="008A4E68" w:rsidP="00927C0C">
            <w:pPr>
              <w:rPr>
                <w:sz w:val="20"/>
                <w:szCs w:val="20"/>
              </w:rPr>
            </w:pPr>
          </w:p>
        </w:tc>
      </w:tr>
      <w:tr w:rsidR="008A4E68" w:rsidRPr="00DF6EC4" w:rsidTr="008A4E68">
        <w:tc>
          <w:tcPr>
            <w:tcW w:w="1700" w:type="dxa"/>
            <w:vAlign w:val="bottom"/>
          </w:tcPr>
          <w:p w:rsidR="008A4E68" w:rsidRPr="00DF6EC4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Name:</w:t>
            </w:r>
          </w:p>
        </w:tc>
        <w:tc>
          <w:tcPr>
            <w:tcW w:w="4633" w:type="dxa"/>
            <w:vAlign w:val="bottom"/>
          </w:tcPr>
          <w:p w:rsidR="008A4E68" w:rsidRDefault="008A4E68" w:rsidP="00927C0C">
            <w:pPr>
              <w:rPr>
                <w:sz w:val="20"/>
                <w:szCs w:val="20"/>
              </w:rPr>
            </w:pPr>
          </w:p>
          <w:p w:rsidR="008A4E68" w:rsidRPr="00DF6EC4" w:rsidRDefault="008A4E68" w:rsidP="00927C0C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:rsidR="008A4E68" w:rsidRPr="00DF6EC4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ID:</w:t>
            </w:r>
          </w:p>
        </w:tc>
        <w:tc>
          <w:tcPr>
            <w:tcW w:w="1569" w:type="dxa"/>
            <w:gridSpan w:val="3"/>
            <w:vAlign w:val="bottom"/>
          </w:tcPr>
          <w:p w:rsidR="008A4E68" w:rsidRPr="00DF6EC4" w:rsidRDefault="008A4E68" w:rsidP="00927C0C">
            <w:pPr>
              <w:rPr>
                <w:sz w:val="20"/>
                <w:szCs w:val="20"/>
              </w:rPr>
            </w:pPr>
          </w:p>
        </w:tc>
      </w:tr>
      <w:tr w:rsidR="008A4E68" w:rsidRPr="00DF6EC4" w:rsidTr="008A4E68">
        <w:tc>
          <w:tcPr>
            <w:tcW w:w="1700" w:type="dxa"/>
            <w:vAlign w:val="bottom"/>
          </w:tcPr>
          <w:p w:rsidR="008A4E68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/ Guardian:</w:t>
            </w:r>
          </w:p>
        </w:tc>
        <w:tc>
          <w:tcPr>
            <w:tcW w:w="4633" w:type="dxa"/>
            <w:vAlign w:val="bottom"/>
          </w:tcPr>
          <w:p w:rsidR="008A4E68" w:rsidRDefault="008A4E68" w:rsidP="00927C0C">
            <w:pPr>
              <w:rPr>
                <w:sz w:val="20"/>
                <w:szCs w:val="20"/>
              </w:rPr>
            </w:pPr>
          </w:p>
          <w:p w:rsidR="008A4E68" w:rsidRPr="00DF6EC4" w:rsidRDefault="008A4E68" w:rsidP="00927C0C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:rsidR="008A4E68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569" w:type="dxa"/>
            <w:gridSpan w:val="3"/>
            <w:vAlign w:val="bottom"/>
          </w:tcPr>
          <w:p w:rsidR="008A4E68" w:rsidRPr="00DF6EC4" w:rsidRDefault="008A4E68" w:rsidP="00927C0C">
            <w:pPr>
              <w:rPr>
                <w:sz w:val="20"/>
                <w:szCs w:val="20"/>
              </w:rPr>
            </w:pPr>
          </w:p>
        </w:tc>
      </w:tr>
      <w:tr w:rsidR="008A4E68" w:rsidRPr="00DF6EC4" w:rsidTr="008A4E68">
        <w:tc>
          <w:tcPr>
            <w:tcW w:w="1700" w:type="dxa"/>
            <w:vAlign w:val="bottom"/>
          </w:tcPr>
          <w:p w:rsidR="008A4E68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Email</w:t>
            </w:r>
          </w:p>
        </w:tc>
        <w:tc>
          <w:tcPr>
            <w:tcW w:w="7876" w:type="dxa"/>
            <w:gridSpan w:val="5"/>
            <w:vAlign w:val="bottom"/>
          </w:tcPr>
          <w:p w:rsidR="008A4E68" w:rsidRDefault="008A4E68" w:rsidP="00927C0C">
            <w:pPr>
              <w:rPr>
                <w:sz w:val="20"/>
                <w:szCs w:val="20"/>
              </w:rPr>
            </w:pPr>
          </w:p>
          <w:p w:rsidR="008A4E68" w:rsidRPr="00DF6EC4" w:rsidRDefault="008A4E68" w:rsidP="00927C0C">
            <w:pPr>
              <w:rPr>
                <w:sz w:val="20"/>
                <w:szCs w:val="20"/>
              </w:rPr>
            </w:pPr>
          </w:p>
        </w:tc>
      </w:tr>
      <w:tr w:rsidR="008A4E68" w:rsidRPr="00DF6EC4" w:rsidTr="008A4E68">
        <w:trPr>
          <w:gridAfter w:val="2"/>
          <w:wAfter w:w="45" w:type="dxa"/>
          <w:trHeight w:val="233"/>
        </w:trPr>
        <w:tc>
          <w:tcPr>
            <w:tcW w:w="9531" w:type="dxa"/>
            <w:gridSpan w:val="4"/>
            <w:shd w:val="clear" w:color="auto" w:fill="D9D9D9" w:themeFill="background1" w:themeFillShade="D9"/>
          </w:tcPr>
          <w:p w:rsidR="008A4E68" w:rsidRPr="00DF6EC4" w:rsidRDefault="008A4E68" w:rsidP="00927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SUBJECT ACCELERATION (ISA) REQUEST</w:t>
            </w:r>
          </w:p>
        </w:tc>
      </w:tr>
      <w:tr w:rsidR="008A4E68" w:rsidRPr="00DF6EC4" w:rsidTr="008A4E68">
        <w:trPr>
          <w:gridAfter w:val="2"/>
          <w:wAfter w:w="45" w:type="dxa"/>
          <w:trHeight w:val="1430"/>
        </w:trPr>
        <w:tc>
          <w:tcPr>
            <w:tcW w:w="9531" w:type="dxa"/>
            <w:gridSpan w:val="4"/>
          </w:tcPr>
          <w:p w:rsidR="008A4E68" w:rsidRDefault="008A4E68" w:rsidP="00927C0C">
            <w:pPr>
              <w:rPr>
                <w:sz w:val="20"/>
                <w:szCs w:val="20"/>
              </w:rPr>
            </w:pPr>
          </w:p>
          <w:p w:rsidR="008A4E68" w:rsidRDefault="008A4E68" w:rsidP="0092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Instead of traditional course enrollment, I am requesting Individual Subject Acceleration (ISA) for the opportunity for my child to enroll in the following course if the criteria are met:  A student may only be accelerated in </w:t>
            </w:r>
            <w:r w:rsidRPr="005A184B"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subject. </w:t>
            </w:r>
          </w:p>
          <w:p w:rsidR="008A4E68" w:rsidRDefault="008A4E68" w:rsidP="00927C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</w:t>
            </w:r>
          </w:p>
          <w:p w:rsidR="008A4E68" w:rsidRPr="00681747" w:rsidRDefault="008A4E68" w:rsidP="00927C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8A4E68" w:rsidTr="008A4E68">
        <w:trPr>
          <w:gridAfter w:val="2"/>
          <w:wAfter w:w="45" w:type="dxa"/>
          <w:trHeight w:val="248"/>
        </w:trPr>
        <w:tc>
          <w:tcPr>
            <w:tcW w:w="9531" w:type="dxa"/>
            <w:gridSpan w:val="4"/>
            <w:shd w:val="clear" w:color="auto" w:fill="D9D9D9" w:themeFill="background1" w:themeFillShade="D9"/>
          </w:tcPr>
          <w:p w:rsidR="008A4E68" w:rsidRPr="00520DB1" w:rsidRDefault="008A4E68" w:rsidP="00927C0C">
            <w:pPr>
              <w:rPr>
                <w:b/>
              </w:rPr>
            </w:pPr>
            <w:r>
              <w:rPr>
                <w:b/>
              </w:rPr>
              <w:t>STUDENT / PARENT AGREEMENT</w:t>
            </w:r>
          </w:p>
        </w:tc>
      </w:tr>
      <w:tr w:rsidR="008A4E68" w:rsidTr="008A4E68">
        <w:trPr>
          <w:gridAfter w:val="2"/>
          <w:wAfter w:w="45" w:type="dxa"/>
          <w:trHeight w:val="3692"/>
        </w:trPr>
        <w:tc>
          <w:tcPr>
            <w:tcW w:w="9531" w:type="dxa"/>
            <w:gridSpan w:val="4"/>
          </w:tcPr>
          <w:p w:rsidR="008A4E68" w:rsidRDefault="008A4E68" w:rsidP="00927C0C"/>
          <w:p w:rsidR="008A4E68" w:rsidRDefault="008A4E68" w:rsidP="00927C0C">
            <w:r>
              <w:t>Please review the following regarding the ISA process:</w:t>
            </w:r>
          </w:p>
          <w:p w:rsidR="008A4E68" w:rsidRDefault="008A4E68" w:rsidP="00927C0C">
            <w:pPr>
              <w:pStyle w:val="ListParagraph"/>
              <w:numPr>
                <w:ilvl w:val="0"/>
                <w:numId w:val="1"/>
              </w:numPr>
            </w:pPr>
            <w:r>
              <w:t>Assessment for ISA will include an examination to establish mastery of the foundational skills and content this course / subject requires.  Specifically:</w:t>
            </w:r>
          </w:p>
          <w:p w:rsidR="008A4E68" w:rsidRDefault="008A4E68" w:rsidP="00927C0C">
            <w:pPr>
              <w:pStyle w:val="ListParagraph"/>
              <w:numPr>
                <w:ilvl w:val="1"/>
                <w:numId w:val="1"/>
              </w:numPr>
            </w:pPr>
            <w:r>
              <w:t xml:space="preserve">In math, I must earn a minimum of </w:t>
            </w:r>
            <w:r w:rsidRPr="003131B5">
              <w:t>80</w:t>
            </w:r>
            <w:r>
              <w:t xml:space="preserve">% accuracy on the above grade level assessment.  In English/Language Arts I must earn an 85% on the above grade level assessment </w:t>
            </w:r>
            <w:r>
              <w:rPr>
                <w:b/>
              </w:rPr>
              <w:t>AND score a 2 on the centrally scored ISA writing component</w:t>
            </w:r>
            <w:r>
              <w:t>.</w:t>
            </w:r>
          </w:p>
          <w:p w:rsidR="008A4E68" w:rsidRDefault="008A4E68" w:rsidP="00927C0C">
            <w:pPr>
              <w:pStyle w:val="ListParagraph"/>
              <w:numPr>
                <w:ilvl w:val="1"/>
                <w:numId w:val="1"/>
              </w:numPr>
            </w:pPr>
            <w:r>
              <w:t>I have one attempt at the exam.</w:t>
            </w:r>
          </w:p>
          <w:p w:rsidR="008A4E68" w:rsidRDefault="008A4E68" w:rsidP="00927C0C">
            <w:pPr>
              <w:pStyle w:val="ListParagraph"/>
              <w:numPr>
                <w:ilvl w:val="1"/>
                <w:numId w:val="1"/>
              </w:numPr>
            </w:pPr>
            <w:r>
              <w:t>Prior to the exam, I may review the content standards for the course or subject area that I am seeking to demonstrate mastery.</w:t>
            </w:r>
          </w:p>
          <w:p w:rsidR="008A4E68" w:rsidRDefault="008A4E68" w:rsidP="00927C0C">
            <w:pPr>
              <w:pStyle w:val="ListParagraph"/>
              <w:numPr>
                <w:ilvl w:val="0"/>
                <w:numId w:val="1"/>
              </w:numPr>
            </w:pPr>
            <w:r>
              <w:t>If I do meet the criteria of ISA, I have the ability to meet with the ISA Contact at my school to build a plan for appropriate enrichment and acceleration.</w:t>
            </w:r>
          </w:p>
          <w:p w:rsidR="008A4E68" w:rsidRDefault="008A4E68" w:rsidP="00927C0C">
            <w:pPr>
              <w:pStyle w:val="ListParagraph"/>
              <w:numPr>
                <w:ilvl w:val="0"/>
                <w:numId w:val="1"/>
              </w:numPr>
            </w:pPr>
            <w:r>
              <w:t>I understand that I will meet with the appropriate school staff member(s) to discuss the process and long-term implications of gaining credit through the ISA process.</w:t>
            </w:r>
          </w:p>
        </w:tc>
      </w:tr>
      <w:tr w:rsidR="008A4E68" w:rsidTr="008A4E68">
        <w:trPr>
          <w:gridAfter w:val="1"/>
          <w:wAfter w:w="30" w:type="dxa"/>
          <w:trHeight w:val="13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:rsidR="008A4E68" w:rsidRPr="00520DB1" w:rsidRDefault="008A4E68" w:rsidP="00927C0C">
            <w:pPr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8A4E68" w:rsidTr="008A4E68">
        <w:trPr>
          <w:gridAfter w:val="1"/>
          <w:wAfter w:w="30" w:type="dxa"/>
          <w:trHeight w:val="1108"/>
        </w:trPr>
        <w:tc>
          <w:tcPr>
            <w:tcW w:w="9546" w:type="dxa"/>
            <w:gridSpan w:val="5"/>
          </w:tcPr>
          <w:p w:rsidR="008A4E68" w:rsidRDefault="008A4E68" w:rsidP="00927C0C">
            <w:r>
              <w:t>I understand all of the above and agree to abide by the process defined above.</w:t>
            </w:r>
          </w:p>
          <w:p w:rsidR="008A4E68" w:rsidRDefault="008A4E68" w:rsidP="00927C0C"/>
          <w:p w:rsidR="008A4E68" w:rsidRDefault="008A4E68" w:rsidP="00927C0C">
            <w:pPr>
              <w:rPr>
                <w:color w:val="FFFFFF" w:themeColor="background1"/>
              </w:rPr>
            </w:pPr>
            <w:r>
              <w:t>Student Signature</w:t>
            </w:r>
            <w:proofErr w:type="gramStart"/>
            <w:r>
              <w:t xml:space="preserve">: 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Pr="00BB2686">
              <w:rPr>
                <w:color w:val="FFFFFF" w:themeColor="background1"/>
              </w:rPr>
              <w:t>.</w:t>
            </w:r>
            <w:proofErr w:type="gramEnd"/>
          </w:p>
          <w:p w:rsidR="008A4E68" w:rsidRDefault="008A4E68" w:rsidP="00927C0C">
            <w:r>
              <w:t xml:space="preserve">          </w:t>
            </w:r>
          </w:p>
          <w:p w:rsidR="008A4E68" w:rsidRDefault="008A4E68" w:rsidP="00927C0C">
            <w:pPr>
              <w:rPr>
                <w:color w:val="FFFFFF" w:themeColor="background1"/>
              </w:rPr>
            </w:pPr>
            <w:r>
              <w:t>Parent Signature</w:t>
            </w:r>
            <w:proofErr w:type="gramStart"/>
            <w:r>
              <w:t xml:space="preserve">: 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Pr="00BB2686">
              <w:rPr>
                <w:color w:val="FFFFFF" w:themeColor="background1"/>
              </w:rPr>
              <w:t>.</w:t>
            </w:r>
            <w:proofErr w:type="gramEnd"/>
          </w:p>
          <w:p w:rsidR="008A4E68" w:rsidRDefault="008A4E68" w:rsidP="00927C0C">
            <w:r>
              <w:t xml:space="preserve">          </w:t>
            </w:r>
          </w:p>
          <w:p w:rsidR="008A4E68" w:rsidRPr="00BB2686" w:rsidRDefault="008A4E68" w:rsidP="00927C0C">
            <w:pPr>
              <w:rPr>
                <w:color w:val="FFFFFF" w:themeColor="background1"/>
              </w:rPr>
            </w:pPr>
            <w:r>
              <w:t>Date</w:t>
            </w:r>
            <w:proofErr w:type="gramStart"/>
            <w:r>
              <w:t xml:space="preserve">:  </w:t>
            </w:r>
            <w:r>
              <w:rPr>
                <w:u w:val="single"/>
              </w:rPr>
              <w:t xml:space="preserve">                                                        </w:t>
            </w:r>
            <w:r w:rsidRPr="00BB2686">
              <w:rPr>
                <w:color w:val="FFFFFF" w:themeColor="background1"/>
              </w:rPr>
              <w:t>.</w:t>
            </w:r>
            <w:proofErr w:type="gramEnd"/>
          </w:p>
          <w:p w:rsidR="008A4E68" w:rsidRDefault="008A4E68" w:rsidP="00927C0C"/>
        </w:tc>
      </w:tr>
    </w:tbl>
    <w:p w:rsidR="00BD2F8C" w:rsidRDefault="00BD2F8C" w:rsidP="00D4004B"/>
    <w:sectPr w:rsidR="00BD2F8C" w:rsidSect="008A4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6A" w:rsidRDefault="00DF756A" w:rsidP="00602601">
      <w:r>
        <w:separator/>
      </w:r>
    </w:p>
  </w:endnote>
  <w:endnote w:type="continuationSeparator" w:id="0">
    <w:p w:rsidR="00DF756A" w:rsidRDefault="00DF756A" w:rsidP="0060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01" w:rsidRDefault="00602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01" w:rsidRDefault="00602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01" w:rsidRDefault="00602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6A" w:rsidRDefault="00DF756A" w:rsidP="00602601">
      <w:r>
        <w:separator/>
      </w:r>
    </w:p>
  </w:footnote>
  <w:footnote w:type="continuationSeparator" w:id="0">
    <w:p w:rsidR="00DF756A" w:rsidRDefault="00DF756A" w:rsidP="0060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01" w:rsidRDefault="00DF75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217" o:sp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01" w:rsidRDefault="00DF75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218" o:sp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01" w:rsidRDefault="00DF75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216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3D"/>
    <w:multiLevelType w:val="hybridMultilevel"/>
    <w:tmpl w:val="110068FA"/>
    <w:lvl w:ilvl="0" w:tplc="89FE7598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CE10851"/>
    <w:multiLevelType w:val="hybridMultilevel"/>
    <w:tmpl w:val="98D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68"/>
    <w:rsid w:val="000244EA"/>
    <w:rsid w:val="004B20AA"/>
    <w:rsid w:val="00602601"/>
    <w:rsid w:val="008A4E68"/>
    <w:rsid w:val="009164EC"/>
    <w:rsid w:val="00BD2F8C"/>
    <w:rsid w:val="00CE033A"/>
    <w:rsid w:val="00D4004B"/>
    <w:rsid w:val="00D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01"/>
  </w:style>
  <w:style w:type="paragraph" w:styleId="Footer">
    <w:name w:val="footer"/>
    <w:basedOn w:val="Normal"/>
    <w:link w:val="Foot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01"/>
  </w:style>
  <w:style w:type="paragraph" w:styleId="Footer">
    <w:name w:val="footer"/>
    <w:basedOn w:val="Normal"/>
    <w:link w:val="FooterChar"/>
    <w:uiPriority w:val="99"/>
    <w:unhideWhenUsed/>
    <w:rsid w:val="0060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465D-D234-41F1-A3C9-B581A441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 Spivey</dc:creator>
  <cp:lastModifiedBy>Michelle Gainey</cp:lastModifiedBy>
  <cp:revision>2</cp:revision>
  <dcterms:created xsi:type="dcterms:W3CDTF">2014-04-21T19:40:00Z</dcterms:created>
  <dcterms:modified xsi:type="dcterms:W3CDTF">2014-04-21T19:40:00Z</dcterms:modified>
</cp:coreProperties>
</file>